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0C7" w:rsidRPr="00BD60C7" w:rsidRDefault="00BD60C7" w:rsidP="00BD60C7">
      <w:pPr>
        <w:pStyle w:val="NormalWeb"/>
        <w:shd w:val="clear" w:color="auto" w:fill="FFFFFF"/>
        <w:spacing w:line="480" w:lineRule="auto"/>
        <w:jc w:val="center"/>
        <w:rPr>
          <w:color w:val="000000"/>
          <w:sz w:val="40"/>
          <w:szCs w:val="40"/>
        </w:rPr>
      </w:pPr>
      <w:r w:rsidRPr="00BD60C7">
        <w:rPr>
          <w:rStyle w:val="Strong"/>
          <w:color w:val="000000"/>
          <w:sz w:val="40"/>
          <w:szCs w:val="40"/>
        </w:rPr>
        <w:t>History</w:t>
      </w:r>
      <w:r w:rsidRPr="00BD60C7">
        <w:rPr>
          <w:rStyle w:val="Strong"/>
          <w:color w:val="000000"/>
          <w:sz w:val="40"/>
          <w:szCs w:val="40"/>
        </w:rPr>
        <w:t xml:space="preserve"> of Holy Redeemer School</w:t>
      </w:r>
    </w:p>
    <w:p w:rsidR="00BD60C7" w:rsidRPr="00BD60C7" w:rsidRDefault="00BD60C7" w:rsidP="00BD60C7">
      <w:pPr>
        <w:pStyle w:val="NormalWeb"/>
        <w:shd w:val="clear" w:color="auto" w:fill="FFFFFF"/>
        <w:spacing w:line="480" w:lineRule="auto"/>
        <w:rPr>
          <w:color w:val="000000"/>
          <w:sz w:val="21"/>
          <w:szCs w:val="21"/>
        </w:rPr>
      </w:pPr>
      <w:r w:rsidRPr="00BD60C7">
        <w:rPr>
          <w:color w:val="000000"/>
          <w:sz w:val="21"/>
          <w:szCs w:val="21"/>
        </w:rPr>
        <w:t>Holy Redeemer Catholic School is a vital part of the Holy Redeemer Parish. In the inner city community, it carries out the Church’s mission o</w:t>
      </w:r>
      <w:bookmarkStart w:id="0" w:name="_GoBack"/>
      <w:bookmarkEnd w:id="0"/>
      <w:r w:rsidRPr="00BD60C7">
        <w:rPr>
          <w:color w:val="000000"/>
          <w:sz w:val="21"/>
          <w:szCs w:val="21"/>
        </w:rPr>
        <w:t>f educating Catholic and non-Catholic children.</w:t>
      </w:r>
    </w:p>
    <w:p w:rsidR="00BD60C7" w:rsidRPr="00BD60C7" w:rsidRDefault="00BD60C7" w:rsidP="00BD60C7">
      <w:pPr>
        <w:pStyle w:val="NormalWeb"/>
        <w:shd w:val="clear" w:color="auto" w:fill="FFFFFF"/>
        <w:spacing w:line="480" w:lineRule="auto"/>
        <w:rPr>
          <w:color w:val="000000"/>
          <w:sz w:val="21"/>
          <w:szCs w:val="21"/>
        </w:rPr>
      </w:pPr>
      <w:r w:rsidRPr="00BD60C7">
        <w:rPr>
          <w:color w:val="000000"/>
          <w:sz w:val="21"/>
          <w:szCs w:val="21"/>
        </w:rPr>
        <w:t>Plans for Holy Redeemer began in 1948. Dedicated by His Excellency Patrick Cardinal O’Boyle, Holy Redeemer School was opened on September 8, 1955 with two hundred children in attendance from Kindergarten to Fourth Grade. In 1958 a third floor was added to better serve the growing school and parish populations.</w:t>
      </w:r>
    </w:p>
    <w:p w:rsidR="00BD60C7" w:rsidRPr="00BD60C7" w:rsidRDefault="00BD60C7" w:rsidP="00BD60C7">
      <w:pPr>
        <w:pStyle w:val="NormalWeb"/>
        <w:shd w:val="clear" w:color="auto" w:fill="FFFFFF"/>
        <w:spacing w:line="480" w:lineRule="auto"/>
        <w:rPr>
          <w:color w:val="000000"/>
          <w:sz w:val="21"/>
          <w:szCs w:val="21"/>
        </w:rPr>
      </w:pPr>
      <w:r w:rsidRPr="00BD60C7">
        <w:rPr>
          <w:color w:val="000000"/>
          <w:sz w:val="21"/>
          <w:szCs w:val="21"/>
        </w:rPr>
        <w:t xml:space="preserve">From 1955 until 1982, Holy Redeemer School was staffed by the Sisters of the Blessed Sacrament. The school had dedicated itself to academic excellence. In the </w:t>
      </w:r>
      <w:proofErr w:type="gramStart"/>
      <w:r w:rsidRPr="00BD60C7">
        <w:rPr>
          <w:color w:val="000000"/>
          <w:sz w:val="21"/>
          <w:szCs w:val="21"/>
        </w:rPr>
        <w:t>Fall</w:t>
      </w:r>
      <w:proofErr w:type="gramEnd"/>
      <w:r w:rsidRPr="00BD60C7">
        <w:rPr>
          <w:color w:val="000000"/>
          <w:sz w:val="21"/>
          <w:szCs w:val="21"/>
        </w:rPr>
        <w:t xml:space="preserve"> of 1982, the school was staffed by the Sisters of the Sacred Heart along with committed lay faculty members. In September 1989, the Sisters of the Holy Family became part of the parish and began to administer and help to staff Holy Redeemer School in collaboration with committed lay faculty. The tradition of academic excellence continues.</w:t>
      </w:r>
    </w:p>
    <w:p w:rsidR="00BD60C7" w:rsidRPr="00BD60C7" w:rsidRDefault="00BD60C7" w:rsidP="00BD60C7">
      <w:pPr>
        <w:pStyle w:val="NormalWeb"/>
        <w:shd w:val="clear" w:color="auto" w:fill="FFFFFF"/>
        <w:spacing w:line="480" w:lineRule="auto"/>
        <w:rPr>
          <w:color w:val="000000"/>
          <w:sz w:val="21"/>
          <w:szCs w:val="21"/>
        </w:rPr>
      </w:pPr>
      <w:r w:rsidRPr="00BD60C7">
        <w:rPr>
          <w:color w:val="000000"/>
          <w:sz w:val="21"/>
          <w:szCs w:val="21"/>
        </w:rPr>
        <w:t xml:space="preserve">The vision and the wisdom of the </w:t>
      </w:r>
      <w:proofErr w:type="spellStart"/>
      <w:r w:rsidRPr="00BD60C7">
        <w:rPr>
          <w:color w:val="000000"/>
          <w:sz w:val="21"/>
          <w:szCs w:val="21"/>
        </w:rPr>
        <w:t>Josephite</w:t>
      </w:r>
      <w:proofErr w:type="spellEnd"/>
      <w:r w:rsidRPr="00BD60C7">
        <w:rPr>
          <w:color w:val="000000"/>
          <w:sz w:val="21"/>
          <w:szCs w:val="21"/>
        </w:rPr>
        <w:t xml:space="preserve"> Priests have sustained Holy Redeemer until 1955 when the Order retired from the parish and the Archdiocese of Washington assumed responsibility for the parish and school.</w:t>
      </w:r>
    </w:p>
    <w:p w:rsidR="00A54CE0" w:rsidRPr="00BD60C7" w:rsidRDefault="00BD60C7" w:rsidP="00BD60C7">
      <w:pPr>
        <w:spacing w:line="480" w:lineRule="auto"/>
        <w:rPr>
          <w:rFonts w:ascii="Times New Roman" w:hAnsi="Times New Roman" w:cs="Times New Roman"/>
        </w:rPr>
      </w:pPr>
    </w:p>
    <w:sectPr w:rsidR="00A54CE0" w:rsidRPr="00BD6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C7"/>
    <w:rsid w:val="009150D6"/>
    <w:rsid w:val="00BD60C7"/>
    <w:rsid w:val="00DB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21F1"/>
  <w15:chartTrackingRefBased/>
  <w15:docId w15:val="{090A2CB2-1A89-4FF3-9D9F-17F99DC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0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6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5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Bedoya, Julian</dc:creator>
  <cp:keywords/>
  <dc:description/>
  <cp:lastModifiedBy>Bedoya, Julian</cp:lastModifiedBy>
  <cp:revision>1</cp:revision>
  <dcterms:created xsi:type="dcterms:W3CDTF">2020-03-11T18:08:00Z</dcterms:created>
  <dcterms:modified xsi:type="dcterms:W3CDTF">2020-03-11T18:09:00Z</dcterms:modified>
</cp:coreProperties>
</file>